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B177F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TWCM18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15 April </w:t>
      </w:r>
      <w:proofErr w:type="gramStart"/>
      <w:r>
        <w:rPr>
          <w:rFonts w:asciiTheme="minorHAnsi" w:hAnsiTheme="minorHAnsi" w:cs="Arial"/>
          <w:lang w:val="en-ZA"/>
        </w:rPr>
        <w:t>2015</w:t>
      </w:r>
      <w:r w:rsidR="00DB177F">
        <w:rPr>
          <w:rFonts w:asciiTheme="minorHAnsi" w:hAnsiTheme="minorHAnsi" w:cs="Arial"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>.</w:t>
      </w:r>
      <w:proofErr w:type="gramEnd"/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TWCM18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B177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DB177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00955">
        <w:rPr>
          <w:rFonts w:asciiTheme="minorHAnsi" w:hAnsiTheme="minorHAnsi" w:cs="Arial"/>
          <w:lang w:val="en-ZA"/>
        </w:rPr>
        <w:t>6.658%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July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</w:t>
      </w:r>
      <w:r w:rsidR="00DB177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</w:t>
      </w:r>
      <w:r w:rsidR="00DB177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July</w:t>
      </w:r>
      <w:r w:rsidR="00DB177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ZAG000125436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Mezzanine Secured</w:t>
      </w:r>
    </w:p>
    <w:p w:rsidR="00DB177F" w:rsidRDefault="00DB177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00955" w:rsidRDefault="004009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A5761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https://www.jse.co.za/content/JSEPricingSupplementsItems/2014/BondDocuments/TWCM%2018%20%20Pricing%20Supplement%2020150415.pdf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B177F" w:rsidRDefault="00DB177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B177F" w:rsidRDefault="00DB177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DB177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0095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0095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009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009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0955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177F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M%2018%20%20Pricing%20Supplement%20201504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2015-04-14T12:00:00+00:00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11148-046A-443D-902A-796961A57883}"/>
</file>

<file path=customXml/itemProps2.xml><?xml version="1.0" encoding="utf-8"?>
<ds:datastoreItem xmlns:ds="http://schemas.openxmlformats.org/officeDocument/2006/customXml" ds:itemID="{270CDE74-C219-4816-994F-A6E4B0285BEB}"/>
</file>

<file path=customXml/itemProps3.xml><?xml version="1.0" encoding="utf-8"?>
<ds:datastoreItem xmlns:ds="http://schemas.openxmlformats.org/officeDocument/2006/customXml" ds:itemID="{71CFA742-86EE-4E09-A8E8-2CB15F3DE82E}"/>
</file>

<file path=customXml/itemProps4.xml><?xml version="1.0" encoding="utf-8"?>
<ds:datastoreItem xmlns:ds="http://schemas.openxmlformats.org/officeDocument/2006/customXml" ds:itemID="{E745FBD9-ACF1-457C-9CA9-BFE4E6C39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2015-04-14T11:27:00Z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